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 xml:space="preserve">Planning Committee Update Sheet </w:t>
      </w:r>
      <w:r w:rsidR="008610B2">
        <w:rPr>
          <w:b/>
        </w:rPr>
        <w:t>9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8610B2">
        <w:rPr>
          <w:b/>
        </w:rPr>
        <w:t>January 2019</w:t>
      </w:r>
    </w:p>
    <w:p w:rsidR="00DC1D99" w:rsidRDefault="00DC1D99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6 </w:t>
      </w:r>
      <w:r w:rsidR="000C3401">
        <w:rPr>
          <w:b/>
        </w:rPr>
        <w:t>– Daub Hall Lane and Gregson Lane</w:t>
      </w:r>
      <w:r w:rsidR="00917A41">
        <w:rPr>
          <w:b/>
        </w:rPr>
        <w:t>, Hoghton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0C3401">
        <w:rPr>
          <w:b/>
        </w:rPr>
        <w:t>6475</w:t>
      </w:r>
      <w:r>
        <w:rPr>
          <w:b/>
        </w:rPr>
        <w:t>/</w:t>
      </w:r>
      <w:r w:rsidR="000C3401">
        <w:rPr>
          <w:b/>
        </w:rPr>
        <w:t>FUL</w:t>
      </w:r>
    </w:p>
    <w:p w:rsidR="00DC1D99" w:rsidRPr="000C3401" w:rsidRDefault="000C3401">
      <w:r w:rsidRPr="000C3401">
        <w:t>Two late letters of representation have been received from residents of Bamber Bridge and Longton in objection to the proposal.</w:t>
      </w:r>
    </w:p>
    <w:p w:rsidR="000C3401" w:rsidRPr="000C3401" w:rsidRDefault="000C3401">
      <w:r w:rsidRPr="000C3401">
        <w:t>Comments reflect those of the main report but are summarised as: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Harm to the village and protected open land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Need to respect adopted local plans and the ‘democratic will of the people’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Disproportionate scale of proposed community centre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‘Cynical attempt to secure residential permission on protected land through exploitation of a local charity’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Proposal already brings ‘harm and discord’ to residents. Development will only make things worse</w:t>
      </w:r>
    </w:p>
    <w:p w:rsidR="00DC1D99" w:rsidRPr="00DC1D99" w:rsidRDefault="00DC1D99">
      <w:pPr>
        <w:rPr>
          <w:b/>
        </w:rPr>
      </w:pPr>
    </w:p>
    <w:sectPr w:rsidR="00DC1D99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7A55A6"/>
    <w:rsid w:val="008610B2"/>
    <w:rsid w:val="00917A41"/>
    <w:rsid w:val="00921354"/>
    <w:rsid w:val="00D5039A"/>
    <w:rsid w:val="00DC1D99"/>
    <w:rsid w:val="00E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Roberts, Debbie</cp:lastModifiedBy>
  <cp:revision>5</cp:revision>
  <dcterms:created xsi:type="dcterms:W3CDTF">2018-10-10T10:32:00Z</dcterms:created>
  <dcterms:modified xsi:type="dcterms:W3CDTF">2019-01-03T12:24:00Z</dcterms:modified>
</cp:coreProperties>
</file>